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BF5BB" w14:textId="5336A4BE" w:rsidR="00094434" w:rsidRDefault="00094434" w:rsidP="000944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4434">
        <w:rPr>
          <w:rFonts w:ascii="Times New Roman" w:hAnsi="Times New Roman" w:cs="Times New Roman"/>
          <w:b/>
          <w:bCs/>
        </w:rPr>
        <w:t>WEEK 14 ROLE PLAY</w:t>
      </w:r>
    </w:p>
    <w:p w14:paraId="16C788F1" w14:textId="77777777" w:rsidR="0078724F" w:rsidRDefault="0078724F" w:rsidP="000944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C4C0CE" w14:textId="77777777" w:rsidR="0078724F" w:rsidRDefault="0078724F" w:rsidP="00787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proofErr w:type="spellStart"/>
      <w:r w:rsidRPr="001F44BD">
        <w:rPr>
          <w:rFonts w:ascii="Times New Roman" w:hAnsi="Times New Roman" w:cs="Times New Roman"/>
          <w:b/>
          <w:bCs/>
          <w:color w:val="FF0000"/>
        </w:rPr>
        <w:t>This</w:t>
      </w:r>
      <w:proofErr w:type="spellEnd"/>
      <w:r w:rsidRPr="001F44BD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E10AA7">
        <w:rPr>
          <w:rFonts w:ascii="Times New Roman" w:hAnsi="Times New Roman" w:cs="Times New Roman"/>
          <w:b/>
          <w:bCs/>
          <w:color w:val="FF0000"/>
        </w:rPr>
        <w:t>lecture</w:t>
      </w:r>
      <w:proofErr w:type="spellEnd"/>
      <w:r w:rsidRPr="00E10AA7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E10AA7">
        <w:rPr>
          <w:rFonts w:ascii="Times New Roman" w:hAnsi="Times New Roman" w:cs="Times New Roman"/>
          <w:b/>
          <w:bCs/>
          <w:color w:val="FF0000"/>
        </w:rPr>
        <w:t>note</w:t>
      </w:r>
      <w:proofErr w:type="spellEnd"/>
      <w:r w:rsidRPr="00E10AA7">
        <w:rPr>
          <w:rFonts w:ascii="Times New Roman" w:hAnsi="Times New Roman" w:cs="Times New Roman"/>
          <w:b/>
          <w:bCs/>
          <w:color w:val="FF0000"/>
        </w:rPr>
        <w:t xml:space="preserve"> is a </w:t>
      </w:r>
      <w:proofErr w:type="spellStart"/>
      <w:r w:rsidRPr="00E10AA7">
        <w:rPr>
          <w:rFonts w:ascii="Times New Roman" w:hAnsi="Times New Roman" w:cs="Times New Roman"/>
          <w:b/>
          <w:bCs/>
          <w:color w:val="FF0000"/>
        </w:rPr>
        <w:t>part</w:t>
      </w:r>
      <w:proofErr w:type="spellEnd"/>
      <w:r w:rsidRPr="00E10AA7">
        <w:rPr>
          <w:rFonts w:ascii="Times New Roman" w:hAnsi="Times New Roman" w:cs="Times New Roman"/>
          <w:b/>
          <w:bCs/>
          <w:color w:val="FF0000"/>
        </w:rPr>
        <w:t xml:space="preserve"> of </w:t>
      </w:r>
      <w:proofErr w:type="spellStart"/>
      <w:r w:rsidRPr="00E10AA7">
        <w:rPr>
          <w:rFonts w:ascii="Times New Roman" w:hAnsi="Times New Roman" w:cs="Times New Roman"/>
          <w:b/>
          <w:bCs/>
          <w:color w:val="FF0000"/>
        </w:rPr>
        <w:t>the</w:t>
      </w:r>
      <w:proofErr w:type="spellEnd"/>
      <w:r w:rsidRPr="00E10AA7">
        <w:rPr>
          <w:rFonts w:ascii="Times New Roman" w:hAnsi="Times New Roman" w:cs="Times New Roman"/>
          <w:b/>
          <w:bCs/>
          <w:color w:val="FF0000"/>
        </w:rPr>
        <w:t xml:space="preserve"> Jean </w:t>
      </w:r>
      <w:proofErr w:type="spellStart"/>
      <w:r w:rsidRPr="00E10AA7">
        <w:rPr>
          <w:rFonts w:ascii="Times New Roman" w:hAnsi="Times New Roman" w:cs="Times New Roman"/>
          <w:b/>
          <w:bCs/>
          <w:color w:val="FF0000"/>
        </w:rPr>
        <w:t>Monnet</w:t>
      </w:r>
      <w:proofErr w:type="spellEnd"/>
      <w:r w:rsidRPr="00E10AA7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E10AA7">
        <w:rPr>
          <w:rFonts w:ascii="Times New Roman" w:hAnsi="Times New Roman" w:cs="Times New Roman"/>
          <w:b/>
          <w:bCs/>
          <w:color w:val="FF0000"/>
        </w:rPr>
        <w:t>Module</w:t>
      </w:r>
      <w:proofErr w:type="spellEnd"/>
      <w:r w:rsidRPr="00E10AA7">
        <w:rPr>
          <w:rFonts w:ascii="Times New Roman" w:hAnsi="Times New Roman" w:cs="Times New Roman"/>
          <w:b/>
          <w:bCs/>
          <w:color w:val="FF0000"/>
        </w:rPr>
        <w:t xml:space="preserve"> REUSE. </w:t>
      </w:r>
      <w:proofErr w:type="spellStart"/>
      <w:r w:rsidRPr="00E10AA7">
        <w:rPr>
          <w:rFonts w:ascii="Times New Roman" w:hAnsi="Times New Roman" w:cs="Times New Roman"/>
          <w:b/>
          <w:bCs/>
          <w:color w:val="FF0000"/>
        </w:rPr>
        <w:t>The</w:t>
      </w:r>
      <w:proofErr w:type="spellEnd"/>
      <w:r w:rsidRPr="00E10AA7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E10AA7">
        <w:rPr>
          <w:rFonts w:ascii="Times New Roman" w:hAnsi="Times New Roman" w:cs="Times New Roman"/>
          <w:b/>
          <w:bCs/>
          <w:color w:val="FF0000"/>
        </w:rPr>
        <w:t>project</w:t>
      </w:r>
      <w:proofErr w:type="spellEnd"/>
      <w:r w:rsidRPr="001F44BD">
        <w:rPr>
          <w:rFonts w:ascii="Times New Roman" w:hAnsi="Times New Roman" w:cs="Times New Roman"/>
          <w:b/>
          <w:bCs/>
          <w:color w:val="FF0000"/>
        </w:rPr>
        <w:t xml:space="preserve"> is </w:t>
      </w:r>
      <w:r w:rsidRPr="001F44BD">
        <w:rPr>
          <w:rFonts w:ascii="Times New Roman" w:hAnsi="Times New Roman" w:cs="Times New Roman"/>
          <w:b/>
          <w:bCs/>
          <w:i/>
          <w:iCs/>
          <w:color w:val="FF0000"/>
        </w:rPr>
        <w:t>«f</w:t>
      </w:r>
      <w:proofErr w:type="spellStart"/>
      <w:r w:rsidRPr="001F44B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>unded</w:t>
      </w:r>
      <w:proofErr w:type="spellEnd"/>
      <w:r w:rsidRPr="001F44B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 xml:space="preserve"> by the European Union. Views and opinions expressed are however those of the author(s) only and do not necessarily reflect those of the European Union or European </w:t>
      </w:r>
      <w:proofErr w:type="spellStart"/>
      <w:r w:rsidRPr="001F44B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>Educat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</w:rPr>
        <w:t>i</w:t>
      </w:r>
      <w:r w:rsidRPr="001F44B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 xml:space="preserve">on </w:t>
      </w:r>
      <w:proofErr w:type="gramStart"/>
      <w:r w:rsidRPr="001F44B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>And</w:t>
      </w:r>
      <w:proofErr w:type="gramEnd"/>
      <w:r w:rsidRPr="001F44B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 xml:space="preserve"> Culture </w:t>
      </w:r>
      <w:proofErr w:type="spellStart"/>
      <w:r w:rsidRPr="001F44B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>Executıve</w:t>
      </w:r>
      <w:proofErr w:type="spellEnd"/>
      <w:r w:rsidRPr="001F44B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 xml:space="preserve"> Agency (EACEA). Neither the European Union nor the granting authority can be held responsible for them</w:t>
      </w:r>
      <w:r w:rsidRPr="001F44BD">
        <w:rPr>
          <w:rFonts w:ascii="Times New Roman" w:hAnsi="Times New Roman" w:cs="Times New Roman"/>
          <w:b/>
          <w:bCs/>
          <w:i/>
          <w:iCs/>
          <w:color w:val="FF0000"/>
        </w:rPr>
        <w:t>»</w:t>
      </w:r>
    </w:p>
    <w:p w14:paraId="639CC1D4" w14:textId="77777777" w:rsidR="0078724F" w:rsidRPr="00094434" w:rsidRDefault="0078724F" w:rsidP="000944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1C7921" w14:textId="77777777" w:rsidR="00094434" w:rsidRDefault="00094434" w:rsidP="0087676D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621A3B2" w14:textId="15AEF5E8" w:rsidR="0087676D" w:rsidRPr="00094434" w:rsidRDefault="0087676D" w:rsidP="0087676D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94434">
        <w:rPr>
          <w:rFonts w:ascii="Times New Roman" w:hAnsi="Times New Roman" w:cs="Times New Roman"/>
          <w:b/>
          <w:bCs/>
          <w:u w:val="single"/>
        </w:rPr>
        <w:t>Öğretim Üyesi (</w:t>
      </w:r>
      <w:proofErr w:type="spellStart"/>
      <w:r w:rsidRPr="00094434">
        <w:rPr>
          <w:rFonts w:ascii="Times New Roman" w:hAnsi="Times New Roman" w:cs="Times New Roman"/>
          <w:b/>
          <w:bCs/>
          <w:u w:val="single"/>
        </w:rPr>
        <w:t>Lecturer</w:t>
      </w:r>
      <w:proofErr w:type="spellEnd"/>
      <w:r w:rsidRPr="00094434">
        <w:rPr>
          <w:rFonts w:ascii="Times New Roman" w:hAnsi="Times New Roman" w:cs="Times New Roman"/>
          <w:b/>
          <w:bCs/>
          <w:u w:val="single"/>
        </w:rPr>
        <w:t>) için Genişletilmiş Yönerge:</w:t>
      </w:r>
    </w:p>
    <w:p w14:paraId="6391CA17" w14:textId="77777777" w:rsidR="0087676D" w:rsidRPr="0087676D" w:rsidRDefault="0087676D" w:rsidP="008767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Hazırlık: </w:t>
      </w:r>
    </w:p>
    <w:p w14:paraId="6B02B9CE" w14:textId="77777777" w:rsidR="0087676D" w:rsidRPr="0087676D" w:rsidRDefault="0087676D" w:rsidP="008767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Sınıfı 4 ana gruba ayırın: Belediye Başkanı ve ekibi, Şehir Meclisi üyeleri, İş </w:t>
      </w:r>
      <w:proofErr w:type="gramStart"/>
      <w:r w:rsidRPr="0087676D">
        <w:rPr>
          <w:rFonts w:ascii="Times New Roman" w:hAnsi="Times New Roman" w:cs="Times New Roman"/>
        </w:rPr>
        <w:t>Sahipleri,</w:t>
      </w:r>
      <w:proofErr w:type="gramEnd"/>
      <w:r w:rsidRPr="0087676D">
        <w:rPr>
          <w:rFonts w:ascii="Times New Roman" w:hAnsi="Times New Roman" w:cs="Times New Roman"/>
        </w:rPr>
        <w:t xml:space="preserve"> ve Mahalle Sakinleri.</w:t>
      </w:r>
    </w:p>
    <w:p w14:paraId="629F11CA" w14:textId="77777777" w:rsidR="0087676D" w:rsidRPr="0087676D" w:rsidRDefault="0087676D" w:rsidP="008767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Her gruba 3-5 öğrenci atayın, sınıf mevcuduna göre ayarlayın.</w:t>
      </w:r>
    </w:p>
    <w:p w14:paraId="0B7A5943" w14:textId="77777777" w:rsidR="0087676D" w:rsidRPr="0087676D" w:rsidRDefault="0087676D" w:rsidP="008767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Döngüsel ekonomi ile ilgili yerel bir politika önerisi hazırlayın. Örnek: "2025'e kadar şehir genelinde atık ayrıştırma ve geri dönüşüm sisteminin kurulması ve tek kullanımlık plastiklerin yasaklanması"</w:t>
      </w:r>
    </w:p>
    <w:p w14:paraId="6FBF21E0" w14:textId="77777777" w:rsidR="0087676D" w:rsidRPr="0087676D" w:rsidRDefault="0087676D" w:rsidP="008767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Etkinlik Öncesi (Bir hafta önce): </w:t>
      </w:r>
    </w:p>
    <w:p w14:paraId="587DA37B" w14:textId="77777777" w:rsidR="00F43161" w:rsidRDefault="0087676D" w:rsidP="008767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Öğrencilere roller ve politika önerisi hakkında bilgi verin: </w:t>
      </w:r>
    </w:p>
    <w:p w14:paraId="733588D5" w14:textId="77777777" w:rsidR="00F43161" w:rsidRDefault="0087676D" w:rsidP="008767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a) Her gruba atanan öğrencilerin isimlerini içeren bir liste hazırlayın. </w:t>
      </w:r>
    </w:p>
    <w:p w14:paraId="1283739B" w14:textId="66F57FD2" w:rsidR="0087676D" w:rsidRPr="0087676D" w:rsidRDefault="0087676D" w:rsidP="008767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b) Her grup için bir sayfalık rol tanımı oluşturun. Örneğin: </w:t>
      </w:r>
    </w:p>
    <w:p w14:paraId="57F6C412" w14:textId="77777777" w:rsidR="0087676D" w:rsidRPr="0087676D" w:rsidRDefault="0087676D" w:rsidP="0087676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Belediye Başkanı: Çevre dostu politikaları destekliyor, ancak bütçe kısıtlamaları var.</w:t>
      </w:r>
    </w:p>
    <w:p w14:paraId="30CCBA4F" w14:textId="77777777" w:rsidR="0087676D" w:rsidRPr="0087676D" w:rsidRDefault="0087676D" w:rsidP="0087676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Şehir Meclisi: Farklı siyasi görüşleri temsil ediyor, bazıları çevreci, bazıları iş odaklı.</w:t>
      </w:r>
    </w:p>
    <w:p w14:paraId="39144563" w14:textId="77777777" w:rsidR="0087676D" w:rsidRPr="0087676D" w:rsidRDefault="0087676D" w:rsidP="0087676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İş Sahipleri: Ekonomik etkiler konusunda endişeli, ancak yeşil imaj önemli.</w:t>
      </w:r>
    </w:p>
    <w:p w14:paraId="59B6B4E4" w14:textId="77777777" w:rsidR="0087676D" w:rsidRPr="0087676D" w:rsidRDefault="0087676D" w:rsidP="0087676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Mahalle Sakinleri: Çevre konusunda duyarlı, ancak yaşam maliyeti artışından endişeli. c) Politika önerisini ve şehrin mevcut durumunu detaylandırın.</w:t>
      </w:r>
    </w:p>
    <w:p w14:paraId="51466512" w14:textId="77777777" w:rsidR="0087676D" w:rsidRPr="0087676D" w:rsidRDefault="0087676D" w:rsidP="008767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Bu bilgileri içeren bir dokümanı öğrencilere e-posta ile gönderin ve derste de dağıtın.</w:t>
      </w:r>
    </w:p>
    <w:p w14:paraId="14A04001" w14:textId="77777777" w:rsidR="0087676D" w:rsidRPr="0087676D" w:rsidRDefault="0087676D" w:rsidP="008767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Öğrencilere hazırlık için kaynak önerileri sunun: </w:t>
      </w:r>
    </w:p>
    <w:p w14:paraId="64931C1F" w14:textId="77777777" w:rsidR="0087676D" w:rsidRPr="0087676D" w:rsidRDefault="0087676D" w:rsidP="008767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Etkinlik Günü: </w:t>
      </w:r>
    </w:p>
    <w:p w14:paraId="7AAAC9AB" w14:textId="77777777" w:rsidR="0087676D" w:rsidRPr="0087676D" w:rsidRDefault="0087676D" w:rsidP="008767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Etkinliğin amacını ve kurallarını açıklayın (20 dakika)</w:t>
      </w:r>
    </w:p>
    <w:p w14:paraId="0507A15B" w14:textId="77777777" w:rsidR="0087676D" w:rsidRPr="0087676D" w:rsidRDefault="0087676D" w:rsidP="008767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Simülasyon formatını açıklayın: Belediye toplantısı şeklinde ilerleyecek, Belediye Başkanı yönetecek.</w:t>
      </w:r>
    </w:p>
    <w:p w14:paraId="10C5D9D5" w14:textId="77777777" w:rsidR="0087676D" w:rsidRPr="0087676D" w:rsidRDefault="0087676D" w:rsidP="008767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Teknoloji kullanımı hakkında bilgilendirme yapın: </w:t>
      </w:r>
    </w:p>
    <w:p w14:paraId="11427595" w14:textId="579F2BC2" w:rsidR="0087676D" w:rsidRPr="0087676D" w:rsidRDefault="0087676D" w:rsidP="0087676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Toplantı için </w:t>
      </w:r>
      <w:proofErr w:type="spellStart"/>
      <w:r w:rsidRPr="0087676D">
        <w:rPr>
          <w:rFonts w:ascii="Times New Roman" w:hAnsi="Times New Roman" w:cs="Times New Roman"/>
        </w:rPr>
        <w:t>Zoom</w:t>
      </w:r>
      <w:proofErr w:type="spellEnd"/>
      <w:r w:rsidRPr="0087676D">
        <w:rPr>
          <w:rFonts w:ascii="Times New Roman" w:hAnsi="Times New Roman" w:cs="Times New Roman"/>
        </w:rPr>
        <w:t xml:space="preserve"> veya Microsoft </w:t>
      </w:r>
      <w:proofErr w:type="spellStart"/>
      <w:r w:rsidRPr="0087676D">
        <w:rPr>
          <w:rFonts w:ascii="Times New Roman" w:hAnsi="Times New Roman" w:cs="Times New Roman"/>
        </w:rPr>
        <w:t>Teams</w:t>
      </w:r>
      <w:proofErr w:type="spellEnd"/>
      <w:r w:rsidRPr="0087676D">
        <w:rPr>
          <w:rFonts w:ascii="Times New Roman" w:hAnsi="Times New Roman" w:cs="Times New Roman"/>
        </w:rPr>
        <w:t xml:space="preserve"> kullanılacak</w:t>
      </w:r>
    </w:p>
    <w:p w14:paraId="3DA58742" w14:textId="77777777" w:rsidR="0087676D" w:rsidRPr="0087676D" w:rsidRDefault="0087676D" w:rsidP="0087676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Ortak belge düzenleme için Google </w:t>
      </w:r>
      <w:proofErr w:type="spellStart"/>
      <w:r w:rsidRPr="0087676D">
        <w:rPr>
          <w:rFonts w:ascii="Times New Roman" w:hAnsi="Times New Roman" w:cs="Times New Roman"/>
        </w:rPr>
        <w:t>Docs</w:t>
      </w:r>
      <w:proofErr w:type="spellEnd"/>
      <w:r w:rsidRPr="0087676D">
        <w:rPr>
          <w:rFonts w:ascii="Times New Roman" w:hAnsi="Times New Roman" w:cs="Times New Roman"/>
        </w:rPr>
        <w:t xml:space="preserve"> kullanılabilir.</w:t>
      </w:r>
    </w:p>
    <w:p w14:paraId="1242B650" w14:textId="77777777" w:rsidR="0087676D" w:rsidRPr="0087676D" w:rsidRDefault="0087676D" w:rsidP="0087676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Oylama ve hızlı anketler için </w:t>
      </w:r>
      <w:proofErr w:type="spellStart"/>
      <w:r w:rsidRPr="0087676D">
        <w:rPr>
          <w:rFonts w:ascii="Times New Roman" w:hAnsi="Times New Roman" w:cs="Times New Roman"/>
        </w:rPr>
        <w:t>Mentimeter</w:t>
      </w:r>
      <w:proofErr w:type="spellEnd"/>
      <w:r w:rsidRPr="0087676D">
        <w:rPr>
          <w:rFonts w:ascii="Times New Roman" w:hAnsi="Times New Roman" w:cs="Times New Roman"/>
        </w:rPr>
        <w:t xml:space="preserve"> veya </w:t>
      </w:r>
      <w:proofErr w:type="spellStart"/>
      <w:r w:rsidRPr="0087676D">
        <w:rPr>
          <w:rFonts w:ascii="Times New Roman" w:hAnsi="Times New Roman" w:cs="Times New Roman"/>
        </w:rPr>
        <w:t>Slido</w:t>
      </w:r>
      <w:proofErr w:type="spellEnd"/>
      <w:r w:rsidRPr="0087676D">
        <w:rPr>
          <w:rFonts w:ascii="Times New Roman" w:hAnsi="Times New Roman" w:cs="Times New Roman"/>
        </w:rPr>
        <w:t xml:space="preserve"> kullanılabilir.</w:t>
      </w:r>
    </w:p>
    <w:p w14:paraId="2458CB8B" w14:textId="77777777" w:rsidR="0087676D" w:rsidRPr="0087676D" w:rsidRDefault="0087676D" w:rsidP="0087676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Sanal beyaz tahta için Miro veya </w:t>
      </w:r>
      <w:proofErr w:type="spellStart"/>
      <w:r w:rsidRPr="0087676D">
        <w:rPr>
          <w:rFonts w:ascii="Times New Roman" w:hAnsi="Times New Roman" w:cs="Times New Roman"/>
        </w:rPr>
        <w:t>Mural</w:t>
      </w:r>
      <w:proofErr w:type="spellEnd"/>
      <w:r w:rsidRPr="0087676D">
        <w:rPr>
          <w:rFonts w:ascii="Times New Roman" w:hAnsi="Times New Roman" w:cs="Times New Roman"/>
        </w:rPr>
        <w:t xml:space="preserve"> kullanılabilir.</w:t>
      </w:r>
    </w:p>
    <w:p w14:paraId="7D855AF9" w14:textId="77777777" w:rsidR="0087676D" w:rsidRPr="0087676D" w:rsidRDefault="0087676D" w:rsidP="008767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Değerlendirme ve Takip: </w:t>
      </w:r>
    </w:p>
    <w:p w14:paraId="00000D9A" w14:textId="77777777" w:rsidR="0087676D" w:rsidRDefault="0087676D" w:rsidP="008767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Etkinlik sonrası bir değerlendirme oturumu yapın (15-20 dakika).</w:t>
      </w:r>
    </w:p>
    <w:p w14:paraId="485AABDF" w14:textId="77777777" w:rsidR="00E26634" w:rsidRDefault="00E26634" w:rsidP="00E266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8F1EDD" w14:textId="77777777" w:rsidR="00E26634" w:rsidRPr="0087676D" w:rsidRDefault="00E26634" w:rsidP="00E266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52C441" w14:textId="77777777" w:rsidR="00094434" w:rsidRDefault="00094434" w:rsidP="008767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2085F3" w14:textId="43C8F459" w:rsidR="0087676D" w:rsidRPr="00094434" w:rsidRDefault="0087676D" w:rsidP="0087676D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94434">
        <w:rPr>
          <w:rFonts w:ascii="Times New Roman" w:hAnsi="Times New Roman" w:cs="Times New Roman"/>
          <w:b/>
          <w:bCs/>
          <w:u w:val="single"/>
        </w:rPr>
        <w:t>Öğrenciler için Genişletilmiş Yönerge:</w:t>
      </w:r>
    </w:p>
    <w:p w14:paraId="2ABFA30E" w14:textId="77777777" w:rsidR="0087676D" w:rsidRPr="0087676D" w:rsidRDefault="0087676D" w:rsidP="008767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Hazırlık (Etkinlikten önceki hafta): </w:t>
      </w:r>
    </w:p>
    <w:p w14:paraId="14DF1998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lastRenderedPageBreak/>
        <w:t>Size atanan rolü dikkatle inceleyin. Temsil ettiğiniz grubun motivasyonlarını, endişelerini ve önceliklerini anlamaya çalışın.</w:t>
      </w:r>
    </w:p>
    <w:p w14:paraId="4DE596F6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Grubunuzla bir araya gelin ve iş bölümü yapın. Örneğin: </w:t>
      </w:r>
    </w:p>
    <w:p w14:paraId="7BDD44CA" w14:textId="77777777" w:rsidR="0087676D" w:rsidRPr="0087676D" w:rsidRDefault="0087676D" w:rsidP="0087676D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Bir kişi mevcut yerel politikaları araştırabilir.</w:t>
      </w:r>
    </w:p>
    <w:p w14:paraId="72A4E906" w14:textId="77777777" w:rsidR="0087676D" w:rsidRPr="0087676D" w:rsidRDefault="0087676D" w:rsidP="0087676D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Diğeri benzer politikaların uygulandığı şehirlerdeki sonuçları inceleyebilir.</w:t>
      </w:r>
    </w:p>
    <w:p w14:paraId="3B8C7DE5" w14:textId="77777777" w:rsidR="0087676D" w:rsidRPr="0087676D" w:rsidRDefault="0087676D" w:rsidP="0087676D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Başka biri grubunuzun temsil ettiği paydaşların ekonomik çıkarlarını araştırabilir.</w:t>
      </w:r>
    </w:p>
    <w:p w14:paraId="17C697A1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Döngüsel ekonomi, yerel yönetimler ve önerilen politika hakkında kapsamlı araştırma yapın: </w:t>
      </w:r>
    </w:p>
    <w:p w14:paraId="38B3C25F" w14:textId="77777777" w:rsidR="0087676D" w:rsidRPr="0087676D" w:rsidRDefault="0087676D" w:rsidP="0087676D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Önerilen kaynakları mutlaka inceleyin (yukarıda listelenen kaynaklar).</w:t>
      </w:r>
    </w:p>
    <w:p w14:paraId="633489E8" w14:textId="77777777" w:rsidR="0087676D" w:rsidRPr="0087676D" w:rsidRDefault="0087676D" w:rsidP="0087676D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En az 2 vaka çalışması, 2 akademik makale ve 1 yerel yönetim belgesi okuyun.</w:t>
      </w:r>
    </w:p>
    <w:p w14:paraId="719B697D" w14:textId="77777777" w:rsidR="0087676D" w:rsidRPr="0087676D" w:rsidRDefault="0087676D" w:rsidP="0087676D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Şehrinizin mevcut atık yönetimi ve çevre politikalarını inceleyin.</w:t>
      </w:r>
    </w:p>
    <w:p w14:paraId="722AC2F0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Grubunuzun bakış açısını netleştirin: </w:t>
      </w:r>
    </w:p>
    <w:p w14:paraId="6D856BFE" w14:textId="77777777" w:rsidR="0087676D" w:rsidRPr="0087676D" w:rsidRDefault="0087676D" w:rsidP="0087676D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Politikayı destekleme veya karşı çıkma nedenlerinizi belirleyin.</w:t>
      </w:r>
    </w:p>
    <w:p w14:paraId="328CE463" w14:textId="77777777" w:rsidR="0087676D" w:rsidRPr="0087676D" w:rsidRDefault="0087676D" w:rsidP="0087676D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Olası endişelerinizi ve çekincelerinizi listeleyin.</w:t>
      </w:r>
    </w:p>
    <w:p w14:paraId="62228035" w14:textId="77777777" w:rsidR="0087676D" w:rsidRPr="0087676D" w:rsidRDefault="0087676D" w:rsidP="0087676D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Politikada görmek istediğiniz değişiklikleri veya ekleri not edin.</w:t>
      </w:r>
    </w:p>
    <w:p w14:paraId="609D4DB7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Diğer grupların muhtemel argümanlarını tahmin edin ve bunlara karşı hazırlıklı olun.</w:t>
      </w:r>
    </w:p>
    <w:p w14:paraId="0DBB44DE" w14:textId="77777777" w:rsidR="0087676D" w:rsidRPr="0087676D" w:rsidRDefault="0087676D" w:rsidP="008767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Toplantı Hazırlığı: </w:t>
      </w:r>
    </w:p>
    <w:p w14:paraId="644DB4E4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5 dakikalık bir açılış konuşması hazırlayın (Belediye Başkanı grubu için).</w:t>
      </w:r>
    </w:p>
    <w:p w14:paraId="14216A2B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Her grup için 3 dakikalık bir pozisyon sunumu hazırlayın.</w:t>
      </w:r>
    </w:p>
    <w:p w14:paraId="60F2B734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Görsel malzemeler hazırlayın (PowerPoint veya Google </w:t>
      </w:r>
      <w:proofErr w:type="spellStart"/>
      <w:r w:rsidRPr="0087676D">
        <w:rPr>
          <w:rFonts w:ascii="Times New Roman" w:hAnsi="Times New Roman" w:cs="Times New Roman"/>
        </w:rPr>
        <w:t>Slides</w:t>
      </w:r>
      <w:proofErr w:type="spellEnd"/>
      <w:r w:rsidRPr="0087676D">
        <w:rPr>
          <w:rFonts w:ascii="Times New Roman" w:hAnsi="Times New Roman" w:cs="Times New Roman"/>
        </w:rPr>
        <w:t xml:space="preserve"> kullanın).</w:t>
      </w:r>
    </w:p>
    <w:p w14:paraId="5A6B3FF3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En az 2 grafik veya infografik ekleyin (</w:t>
      </w:r>
      <w:proofErr w:type="spellStart"/>
      <w:r w:rsidRPr="0087676D">
        <w:rPr>
          <w:rFonts w:ascii="Times New Roman" w:hAnsi="Times New Roman" w:cs="Times New Roman"/>
        </w:rPr>
        <w:t>örn</w:t>
      </w:r>
      <w:proofErr w:type="spellEnd"/>
      <w:r w:rsidRPr="0087676D">
        <w:rPr>
          <w:rFonts w:ascii="Times New Roman" w:hAnsi="Times New Roman" w:cs="Times New Roman"/>
        </w:rPr>
        <w:t>: mevcut atık istatistikleri, önerilen politikanın potansiyel etkileri).</w:t>
      </w:r>
    </w:p>
    <w:p w14:paraId="5F8122FE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Sunum provasını yapın ve zamanlamayı kontrol edin.</w:t>
      </w:r>
    </w:p>
    <w:p w14:paraId="782862AE" w14:textId="77777777" w:rsidR="0087676D" w:rsidRPr="0087676D" w:rsidRDefault="0087676D" w:rsidP="008767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Teknoloji Kullanımı: </w:t>
      </w:r>
    </w:p>
    <w:p w14:paraId="405EA971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7676D">
        <w:rPr>
          <w:rFonts w:ascii="Times New Roman" w:hAnsi="Times New Roman" w:cs="Times New Roman"/>
        </w:rPr>
        <w:t>Zoom</w:t>
      </w:r>
      <w:proofErr w:type="spellEnd"/>
      <w:r w:rsidRPr="0087676D">
        <w:rPr>
          <w:rFonts w:ascii="Times New Roman" w:hAnsi="Times New Roman" w:cs="Times New Roman"/>
        </w:rPr>
        <w:t xml:space="preserve"> veya Microsoft </w:t>
      </w:r>
      <w:proofErr w:type="spellStart"/>
      <w:r w:rsidRPr="0087676D">
        <w:rPr>
          <w:rFonts w:ascii="Times New Roman" w:hAnsi="Times New Roman" w:cs="Times New Roman"/>
        </w:rPr>
        <w:t>Teams</w:t>
      </w:r>
      <w:proofErr w:type="spellEnd"/>
      <w:r w:rsidRPr="0087676D">
        <w:rPr>
          <w:rFonts w:ascii="Times New Roman" w:hAnsi="Times New Roman" w:cs="Times New Roman"/>
        </w:rPr>
        <w:t xml:space="preserve"> uygulamasını indirin ve test edin.</w:t>
      </w:r>
    </w:p>
    <w:p w14:paraId="0A973430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Grup içi iletişim için WhatsApp veya Telegram grubu oluşturun.</w:t>
      </w:r>
    </w:p>
    <w:p w14:paraId="65B9CAA2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Ortak belge düzenleme için Google </w:t>
      </w:r>
      <w:proofErr w:type="spellStart"/>
      <w:r w:rsidRPr="0087676D">
        <w:rPr>
          <w:rFonts w:ascii="Times New Roman" w:hAnsi="Times New Roman" w:cs="Times New Roman"/>
        </w:rPr>
        <w:t>Docs'u</w:t>
      </w:r>
      <w:proofErr w:type="spellEnd"/>
      <w:r w:rsidRPr="0087676D">
        <w:rPr>
          <w:rFonts w:ascii="Times New Roman" w:hAnsi="Times New Roman" w:cs="Times New Roman"/>
        </w:rPr>
        <w:t xml:space="preserve"> kullanmayı öğrenin.</w:t>
      </w:r>
    </w:p>
    <w:p w14:paraId="239FA7B5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7676D">
        <w:rPr>
          <w:rFonts w:ascii="Times New Roman" w:hAnsi="Times New Roman" w:cs="Times New Roman"/>
        </w:rPr>
        <w:t>Mentimeter</w:t>
      </w:r>
      <w:proofErr w:type="spellEnd"/>
      <w:r w:rsidRPr="0087676D">
        <w:rPr>
          <w:rFonts w:ascii="Times New Roman" w:hAnsi="Times New Roman" w:cs="Times New Roman"/>
        </w:rPr>
        <w:t xml:space="preserve"> veya </w:t>
      </w:r>
      <w:proofErr w:type="spellStart"/>
      <w:r w:rsidRPr="0087676D">
        <w:rPr>
          <w:rFonts w:ascii="Times New Roman" w:hAnsi="Times New Roman" w:cs="Times New Roman"/>
        </w:rPr>
        <w:t>Slido</w:t>
      </w:r>
      <w:proofErr w:type="spellEnd"/>
      <w:r w:rsidRPr="0087676D">
        <w:rPr>
          <w:rFonts w:ascii="Times New Roman" w:hAnsi="Times New Roman" w:cs="Times New Roman"/>
        </w:rPr>
        <w:t xml:space="preserve"> uygulamalarını indirin ve nasıl kullanıldığını öğrenin.</w:t>
      </w:r>
    </w:p>
    <w:p w14:paraId="3EF19216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Miro veya </w:t>
      </w:r>
      <w:proofErr w:type="spellStart"/>
      <w:r w:rsidRPr="0087676D">
        <w:rPr>
          <w:rFonts w:ascii="Times New Roman" w:hAnsi="Times New Roman" w:cs="Times New Roman"/>
        </w:rPr>
        <w:t>Mural</w:t>
      </w:r>
      <w:proofErr w:type="spellEnd"/>
      <w:r w:rsidRPr="0087676D">
        <w:rPr>
          <w:rFonts w:ascii="Times New Roman" w:hAnsi="Times New Roman" w:cs="Times New Roman"/>
        </w:rPr>
        <w:t xml:space="preserve"> platformlarına kaydolun ve temel kullanımı öğrenin.</w:t>
      </w:r>
    </w:p>
    <w:p w14:paraId="547E2CD5" w14:textId="77777777" w:rsidR="0087676D" w:rsidRPr="0087676D" w:rsidRDefault="0087676D" w:rsidP="008767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Belediye Toplantısı Simülasyonu: </w:t>
      </w:r>
    </w:p>
    <w:p w14:paraId="078AD53A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Belediye Başkanı grubu toplantıyı yönetecek. Diğer gruplar sırayla söz alacak.</w:t>
      </w:r>
    </w:p>
    <w:p w14:paraId="7422D07C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Her grup kendi pozisyonunu sunduktan sonra, açık tartışma başlayacak.</w:t>
      </w:r>
    </w:p>
    <w:p w14:paraId="76A50AA6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Tartışma sırasında: </w:t>
      </w:r>
    </w:p>
    <w:p w14:paraId="349667D5" w14:textId="77777777" w:rsidR="0087676D" w:rsidRPr="0087676D" w:rsidRDefault="0087676D" w:rsidP="0087676D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Kanıta dayalı argümanlar kullanın.</w:t>
      </w:r>
    </w:p>
    <w:p w14:paraId="091A3504" w14:textId="77777777" w:rsidR="0087676D" w:rsidRPr="0087676D" w:rsidRDefault="0087676D" w:rsidP="0087676D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Diğer grupların endişelerini dinleyin ve anlamaya çalışın.</w:t>
      </w:r>
    </w:p>
    <w:p w14:paraId="4D709DBD" w14:textId="77777777" w:rsidR="0087676D" w:rsidRPr="0087676D" w:rsidRDefault="0087676D" w:rsidP="0087676D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Yapıcı öneriler sunun ve uzlaşma noktaları arayın.</w:t>
      </w:r>
    </w:p>
    <w:p w14:paraId="746039D8" w14:textId="77777777" w:rsidR="0087676D" w:rsidRPr="0087676D" w:rsidRDefault="0087676D" w:rsidP="0087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Toplantı sonunda, güncellenmiş politika önerisi üzerinde oylamaya gidilecek.</w:t>
      </w:r>
    </w:p>
    <w:p w14:paraId="2A97F9AC" w14:textId="77777777" w:rsidR="0087676D" w:rsidRPr="0087676D" w:rsidRDefault="0087676D" w:rsidP="008767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 xml:space="preserve">Sonuç ve Değerlendirme: </w:t>
      </w:r>
    </w:p>
    <w:p w14:paraId="1D53C650" w14:textId="77777777" w:rsidR="00E26634" w:rsidRDefault="0087676D" w:rsidP="00E2663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76D">
        <w:rPr>
          <w:rFonts w:ascii="Times New Roman" w:hAnsi="Times New Roman" w:cs="Times New Roman"/>
        </w:rPr>
        <w:t>Toplantı sonrası grup içi değerlendirme yapın.</w:t>
      </w:r>
    </w:p>
    <w:p w14:paraId="2B2535F8" w14:textId="77777777" w:rsidR="00E26634" w:rsidRDefault="0087676D" w:rsidP="00E2663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6634">
        <w:rPr>
          <w:rFonts w:ascii="Times New Roman" w:hAnsi="Times New Roman" w:cs="Times New Roman"/>
        </w:rPr>
        <w:t>Toplantı öncesi hazırlık sürecinizi, toplantıdaki deneyiminizi ve sonuçları analiz edin.</w:t>
      </w:r>
    </w:p>
    <w:p w14:paraId="501668DB" w14:textId="77777777" w:rsidR="00E26634" w:rsidRDefault="0087676D" w:rsidP="00E2663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6634">
        <w:rPr>
          <w:rFonts w:ascii="Times New Roman" w:hAnsi="Times New Roman" w:cs="Times New Roman"/>
        </w:rPr>
        <w:t>Öğrendiğiniz en önemli 3 dersi vurgulayın.</w:t>
      </w:r>
    </w:p>
    <w:p w14:paraId="6A3C7A32" w14:textId="30ABF658" w:rsidR="0087676D" w:rsidRPr="00E26634" w:rsidRDefault="0087676D" w:rsidP="00E2663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6634">
        <w:rPr>
          <w:rFonts w:ascii="Times New Roman" w:hAnsi="Times New Roman" w:cs="Times New Roman"/>
        </w:rPr>
        <w:t>Gerçek bir belediye toplantısında kullanılabilecek 5 strateji önerin.</w:t>
      </w:r>
    </w:p>
    <w:p w14:paraId="625B7C27" w14:textId="77777777" w:rsidR="00723DE9" w:rsidRPr="0087676D" w:rsidRDefault="00723DE9" w:rsidP="0087676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23DE9" w:rsidRPr="0087676D" w:rsidSect="00AE3E60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1C071" w14:textId="77777777" w:rsidR="004218EB" w:rsidRDefault="004218EB" w:rsidP="0054543E">
      <w:pPr>
        <w:spacing w:after="0" w:line="240" w:lineRule="auto"/>
      </w:pPr>
      <w:r>
        <w:separator/>
      </w:r>
    </w:p>
  </w:endnote>
  <w:endnote w:type="continuationSeparator" w:id="0">
    <w:p w14:paraId="09EE53C8" w14:textId="77777777" w:rsidR="004218EB" w:rsidRDefault="004218EB" w:rsidP="0054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11D7F" w14:textId="77777777" w:rsidR="004218EB" w:rsidRDefault="004218EB" w:rsidP="0054543E">
      <w:pPr>
        <w:spacing w:after="0" w:line="240" w:lineRule="auto"/>
      </w:pPr>
      <w:r>
        <w:separator/>
      </w:r>
    </w:p>
  </w:footnote>
  <w:footnote w:type="continuationSeparator" w:id="0">
    <w:p w14:paraId="5085F600" w14:textId="77777777" w:rsidR="004218EB" w:rsidRDefault="004218EB" w:rsidP="0054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212EA" w14:textId="3B6FA856" w:rsidR="0054543E" w:rsidRDefault="00AE3E60">
    <w:pPr>
      <w:pStyle w:val="stBilgi"/>
    </w:pPr>
    <w:r w:rsidRPr="0097458B">
      <w:rPr>
        <w:rFonts w:ascii="Times New Roman" w:hAnsi="Times New Roman" w:cs="Times New Roman"/>
        <w:b/>
        <w:bCs/>
        <w:noProof/>
        <w:color w:val="FF0000"/>
      </w:rPr>
      <w:drawing>
        <wp:inline distT="0" distB="0" distL="0" distR="0" wp14:anchorId="16E41C9A" wp14:editId="482A02DB">
          <wp:extent cx="2088297" cy="482468"/>
          <wp:effectExtent l="0" t="0" r="7620" b="0"/>
          <wp:docPr id="500210672" name="Resim 8" descr="metin, meneviş mavisi, yazı tipi, mavi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0EBA9C9A-1A91-0464-CCF9-075554064F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sim 8" descr="metin, meneviş mavisi, yazı tipi, mavi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0EBA9C9A-1A91-0464-CCF9-075554064F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3438" cy="497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ABF6A1" w14:textId="77777777" w:rsidR="0054543E" w:rsidRDefault="005454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960"/>
    <w:multiLevelType w:val="multilevel"/>
    <w:tmpl w:val="C772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9184A"/>
    <w:multiLevelType w:val="multilevel"/>
    <w:tmpl w:val="F0A4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9987705">
    <w:abstractNumId w:val="1"/>
  </w:num>
  <w:num w:numId="2" w16cid:durableId="76808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6D"/>
    <w:rsid w:val="00094434"/>
    <w:rsid w:val="002F064C"/>
    <w:rsid w:val="004218EB"/>
    <w:rsid w:val="0054543E"/>
    <w:rsid w:val="00723DE9"/>
    <w:rsid w:val="0078724F"/>
    <w:rsid w:val="007A08CD"/>
    <w:rsid w:val="0087676D"/>
    <w:rsid w:val="00AE3E60"/>
    <w:rsid w:val="00E26634"/>
    <w:rsid w:val="00F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AD6FC"/>
  <w15:chartTrackingRefBased/>
  <w15:docId w15:val="{32060F7D-FD3F-4AEE-9B0C-90E1192E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6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6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6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6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6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76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6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6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6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6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76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76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767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67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767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67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67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67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76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6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76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76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76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767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767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767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6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767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7676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4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543E"/>
  </w:style>
  <w:style w:type="paragraph" w:styleId="AltBilgi">
    <w:name w:val="footer"/>
    <w:basedOn w:val="Normal"/>
    <w:link w:val="AltBilgiChar"/>
    <w:uiPriority w:val="99"/>
    <w:unhideWhenUsed/>
    <w:rsid w:val="0054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5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Türkmen</dc:creator>
  <cp:keywords/>
  <dc:description/>
  <cp:lastModifiedBy>Ceren Türkmen</cp:lastModifiedBy>
  <cp:revision>8</cp:revision>
  <dcterms:created xsi:type="dcterms:W3CDTF">2024-09-27T15:35:00Z</dcterms:created>
  <dcterms:modified xsi:type="dcterms:W3CDTF">2024-10-02T14:45:00Z</dcterms:modified>
</cp:coreProperties>
</file>